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data science influencers - how will they MAKE you?</w:t>
      </w:r>
    </w:p>
    <w:p>
      <w:pPr>
        <w:spacing w:before="0" w:after="500" w:line="264" w:lineRule="auto"/>
      </w:pPr>
      <w:r>
        <w:rPr>
          <w:rFonts w:ascii="calibri" w:hAnsi="calibri" w:eastAsia="calibri" w:cs="calibri"/>
          <w:sz w:val="36"/>
          <w:szCs w:val="36"/>
          <w:b/>
        </w:rPr>
        <w:t xml:space="preserve">Thinking of being a professional in data science? Well, the foundations and basic skill are, obviously, crucial, but there are more things that need to be done. First and foremost, you need to dive deep into the ever evolving world of techologies that are the cornerstone of data analysis and applied data science in various business contexts.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Top data science influencers - best info source</w:t>
      </w:r>
    </w:p>
    <w:p>
      <w:pPr>
        <w:spacing w:before="0" w:after="300"/>
      </w:pPr>
      <w:r>
        <w:rPr>
          <w:rFonts w:ascii="calibri" w:hAnsi="calibri" w:eastAsia="calibri" w:cs="calibri"/>
          <w:sz w:val="24"/>
          <w:szCs w:val="24"/>
        </w:rPr>
        <w:t xml:space="preserve">So, if order to have the most impotant news broken to you, you need to have the right scoop of information - then, follow the right influencers - for instance, thieir Twitter.</w:t>
      </w:r>
    </w:p>
    <w:p>
      <w:pPr>
        <w:spacing w:before="0" w:after="300"/>
      </w:pPr>
      <w:r>
        <w:rPr>
          <w:rFonts w:ascii="calibri" w:hAnsi="calibri" w:eastAsia="calibri" w:cs="calibri"/>
          <w:sz w:val="24"/>
          <w:szCs w:val="24"/>
        </w:rPr>
        <w:t xml:space="preserve">There's of course only few characters to use when it comes to that medium, but there are links available, and they will certainly try to stay on top of the game by serving you the finest content out there. </w:t>
      </w: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What else is in it for you?</w:t>
      </w:r>
    </w:p>
    <w:p>
      <w:pPr>
        <w:spacing w:before="0" w:after="300"/>
      </w:pPr>
      <w:r>
        <w:rPr>
          <w:rFonts w:ascii="calibri" w:hAnsi="calibri" w:eastAsia="calibri" w:cs="calibri"/>
          <w:sz w:val="24"/>
          <w:szCs w:val="24"/>
        </w:rPr>
        <w:t xml:space="preserve">Bold claims, serious discussions, no bull*t opinions and a community of professional data science apprentices, this is what you get if you pick the right people to follow. To help you with that, Vertabelo Academy came with a list of 11 </w:t>
      </w:r>
      <w:r>
        <w:rPr>
          <w:rFonts w:ascii="calibri" w:hAnsi="calibri" w:eastAsia="calibri" w:cs="calibri"/>
          <w:sz w:val="24"/>
          <w:szCs w:val="24"/>
          <w:i/>
          <w:iCs/>
          <w:u w:val="single"/>
        </w:rPr>
        <w:t xml:space="preserve">top data science influencers</w:t>
      </w:r>
      <w:r>
        <w:rPr>
          <w:rFonts w:ascii="calibri" w:hAnsi="calibri" w:eastAsia="calibri" w:cs="calibri"/>
          <w:sz w:val="24"/>
          <w:szCs w:val="24"/>
        </w:rPr>
        <w:t xml:space="preserve"> - those who always devlier, never fail.</w:t>
      </w:r>
    </w:p>
    <w:p>
      <w:pPr>
        <w:spacing w:before="0" w:after="300"/>
      </w:pPr>
      <w:r>
        <w:rPr>
          <w:rFonts w:ascii="calibri" w:hAnsi="calibri" w:eastAsia="calibri" w:cs="calibri"/>
          <w:sz w:val="24"/>
          <w:szCs w:val="24"/>
        </w:rPr>
        <w:t xml:space="preserve">So won't you.</w:t>
      </w:r>
    </w:p>
    <w:p>
      <w:pPr>
        <w:spacing w:before="0" w:after="300"/>
      </w:pPr>
      <w:hyperlink r:id="rId8" w:history="1">
        <w:r>
          <w:rPr>
            <w:rFonts w:ascii="calibri" w:hAnsi="calibri" w:eastAsia="calibri" w:cs="calibri"/>
            <w:color w:val="0000FF"/>
            <w:sz w:val="24"/>
            <w:szCs w:val="24"/>
            <w:u w:val="single"/>
          </w:rPr>
          <w:t xml:space="preserve">academy.vertabelo.com/blog/11-top-data-science-influencers-follow</w:t>
        </w:r>
      </w:hyperlink>
    </w:p>
    <w:p>
      <w:pPr>
        <w:spacing w:before="0" w:after="300"/>
      </w:pPr>
    </w:p>
    <w:p>
      <w:pPr>
        <w:jc w:val="center"/>
      </w:pPr>
      <w:r>
        <w:pict>
          <v:shape type="#_x0000_t75" style="width:900px; height:46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11-top-data-science-influencers-follow/"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2026-05-30T01:09:56+02:00</dcterms:created>
  <dcterms:modified xsi:type="dcterms:W3CDTF">2026-05-30T01:09:56+02:00</dcterms:modified>
</cp:coreProperties>
</file>

<file path=docProps/custom.xml><?xml version="1.0" encoding="utf-8"?>
<Properties xmlns="http://schemas.openxmlformats.org/officeDocument/2006/custom-properties" xmlns:vt="http://schemas.openxmlformats.org/officeDocument/2006/docPropsVTypes"/>
</file>