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for beginners tutorials | Vertabelo Academy!</w:t>
      </w:r>
    </w:p>
    <w:p>
      <w:pPr>
        <w:spacing w:before="0" w:after="500" w:line="264" w:lineRule="auto"/>
      </w:pPr>
      <w:r>
        <w:rPr>
          <w:rFonts w:ascii="calibri" w:hAnsi="calibri" w:eastAsia="calibri" w:cs="calibri"/>
          <w:sz w:val="36"/>
          <w:szCs w:val="36"/>
          <w:b/>
        </w:rPr>
        <w:t xml:space="preserve">Looking for SQL for beginners online learning resources repository? Well, you couldn't have got into a better place than Vertabelo Academy.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Vertabelo offer of </w:t>
      </w:r>
      <w:r>
        <w:rPr>
          <w:rFonts w:ascii="calibri" w:hAnsi="calibri" w:eastAsia="calibri" w:cs="calibri"/>
          <w:sz w:val="36"/>
          <w:szCs w:val="36"/>
          <w:b/>
        </w:rPr>
        <w:t xml:space="preserve">SQL for beginners</w:t>
      </w:r>
    </w:p>
    <w:p>
      <w:pPr>
        <w:spacing w:before="0" w:after="300"/>
      </w:pPr>
      <w:r>
        <w:rPr>
          <w:rFonts w:ascii="calibri" w:hAnsi="calibri" w:eastAsia="calibri" w:cs="calibri"/>
          <w:sz w:val="24"/>
          <w:szCs w:val="24"/>
        </w:rPr>
        <w:t xml:space="preserve">The Academy offers top notch courses in </w:t>
      </w:r>
      <w:r>
        <w:rPr>
          <w:rFonts w:ascii="calibri" w:hAnsi="calibri" w:eastAsia="calibri" w:cs="calibri"/>
          <w:sz w:val="24"/>
          <w:szCs w:val="24"/>
          <w:b/>
        </w:rPr>
        <w:t xml:space="preserve">SQL for beginners</w:t>
      </w:r>
      <w:r>
        <w:rPr>
          <w:rFonts w:ascii="calibri" w:hAnsi="calibri" w:eastAsia="calibri" w:cs="calibri"/>
          <w:sz w:val="24"/>
          <w:szCs w:val="24"/>
        </w:rPr>
        <w:t xml:space="preserve"> for anyone looking for a way to learn SQL quickly and as practically as it's possible - and that's what Vertaeblo Acacdemy aims at.</w:t>
      </w:r>
    </w:p>
    <w:p>
      <w:pPr>
        <w:spacing w:before="0" w:after="300"/>
      </w:pPr>
      <w:r>
        <w:rPr>
          <w:rFonts w:ascii="calibri" w:hAnsi="calibri" w:eastAsia="calibri" w:cs="calibri"/>
          <w:sz w:val="24"/>
          <w:szCs w:val="24"/>
        </w:rPr>
        <w:t xml:space="preserve">Our learning approach is fully focused on practice - the tasks that our </w:t>
      </w:r>
      <w:r>
        <w:rPr>
          <w:rFonts w:ascii="calibri" w:hAnsi="calibri" w:eastAsia="calibri" w:cs="calibri"/>
          <w:sz w:val="24"/>
          <w:szCs w:val="24"/>
          <w:i/>
          <w:iCs/>
        </w:rPr>
        <w:t xml:space="preserve">SQL for beginners</w:t>
      </w:r>
      <w:r>
        <w:rPr>
          <w:rFonts w:ascii="calibri" w:hAnsi="calibri" w:eastAsia="calibri" w:cs="calibri"/>
          <w:sz w:val="24"/>
          <w:szCs w:val="24"/>
        </w:rPr>
        <w:t xml:space="preserve"> courses are comprised of, are alike those faced by data scientists when they are on their job spots.</w:t>
      </w:r>
    </w:p>
    <w:p>
      <w:pPr>
        <w:spacing w:before="0" w:after="300"/>
      </w:pPr>
      <w:r>
        <w:rPr>
          <w:rFonts w:ascii="calibri" w:hAnsi="calibri" w:eastAsia="calibri" w:cs="calibri"/>
          <w:sz w:val="24"/>
          <w:szCs w:val="24"/>
        </w:rPr>
        <w:t xml:space="preserve">Therefore, if you are looking for theoretical part of learning limited only to the extent of a practical need to understand a concpet whne there's a need to apply it, and focused on problem solving, it's the moment when you should definitely pay close attention to </w:t>
      </w:r>
      <w:r>
        <w:rPr>
          <w:rFonts w:ascii="calibri" w:hAnsi="calibri" w:eastAsia="calibri" w:cs="calibri"/>
          <w:sz w:val="24"/>
          <w:szCs w:val="24"/>
          <w:b/>
        </w:rPr>
        <w:t xml:space="preserve">Vertabelo Academy</w:t>
      </w:r>
      <w:r>
        <w:rPr>
          <w:rFonts w:ascii="calibri" w:hAnsi="calibri" w:eastAsia="calibri" w:cs="calibri"/>
          <w:sz w:val="24"/>
          <w:szCs w:val="24"/>
        </w:rPr>
        <w:t xml:space="preserve">.</w:t>
      </w:r>
    </w:p>
    <w:p>
      <w:pPr>
        <w:spacing w:before="0" w:after="300"/>
      </w:pPr>
    </w:p>
    <w:p>
      <w:pPr>
        <w:jc w:val="center"/>
      </w:pPr>
      <w:r>
        <w:pict>
          <v:shape type="#_x0000_t75" style="width:900px; height:4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Features</w:t>
      </w:r>
    </w:p>
    <w:p>
      <w:pPr>
        <w:spacing w:before="0" w:after="300"/>
      </w:pPr>
      <w:r>
        <w:rPr>
          <w:rFonts w:ascii="calibri" w:hAnsi="calibri" w:eastAsia="calibri" w:cs="calibri"/>
          <w:sz w:val="24"/>
          <w:szCs w:val="24"/>
        </w:rPr>
        <w:t xml:space="preserve">Our courses, offered both as SQL for beginners, as for those who are more advanced and are looking for opportunities to develop their skills and deepen their understanding of query language - Vertabelo Academy has resources for both. If you want to learn more about it, click here: </w:t>
      </w:r>
      <w:hyperlink r:id="rId8" w:history="1">
        <w:r>
          <w:rPr>
            <w:rFonts w:ascii="calibri" w:hAnsi="calibri" w:eastAsia="calibri" w:cs="calibri"/>
            <w:color w:val="0000FF"/>
            <w:sz w:val="24"/>
            <w:szCs w:val="24"/>
            <w:u w:val="single"/>
          </w:rPr>
          <w:t xml:space="preserve">academy.vertabelo.com/blog/18-best-online-resources-for-learning-sql-and-database-concepts/</w:t>
        </w:r>
      </w:hyperlink>
    </w:p>
    <w:p>
      <w:pPr>
        <w:spacing w:before="0" w:after="300"/>
      </w:pPr>
    </w:p>
    <w:p>
      <w:pPr>
        <w:jc w:val="center"/>
      </w:pPr>
      <w:r>
        <w:pict>
          <v:shape type="#_x0000_t75" style="width:900px; height:42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8-best-online-resources-for-learning-sql-and-database-concepts/"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2026-01-10T03:08:43+01:00</dcterms:created>
  <dcterms:modified xsi:type="dcterms:W3CDTF">2026-01-10T03:08:43+01:00</dcterms:modified>
</cp:coreProperties>
</file>

<file path=docProps/custom.xml><?xml version="1.0" encoding="utf-8"?>
<Properties xmlns="http://schemas.openxmlformats.org/officeDocument/2006/custom-properties" xmlns:vt="http://schemas.openxmlformats.org/officeDocument/2006/docPropsVTypes"/>
</file>